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1F9" w:rsidRPr="002F7AED" w:rsidRDefault="00CA0828">
      <w:pPr>
        <w:rPr>
          <w:b/>
          <w:bCs/>
          <w:i/>
          <w:iCs/>
          <w:sz w:val="56"/>
          <w:szCs w:val="56"/>
          <w:rtl/>
        </w:rPr>
      </w:pPr>
      <w:r w:rsidRPr="002F7AED">
        <w:rPr>
          <w:rFonts w:hint="cs"/>
          <w:b/>
          <w:bCs/>
          <w:i/>
          <w:iCs/>
          <w:sz w:val="56"/>
          <w:szCs w:val="56"/>
          <w:rtl/>
        </w:rPr>
        <w:t>توبه</w:t>
      </w:r>
    </w:p>
    <w:p w:rsidR="00CA0828" w:rsidRPr="002F7AED" w:rsidRDefault="00CA0828" w:rsidP="00F029DF">
      <w:pPr>
        <w:spacing w:before="240"/>
        <w:rPr>
          <w:sz w:val="28"/>
          <w:szCs w:val="28"/>
          <w:rtl/>
        </w:rPr>
      </w:pPr>
      <w:r w:rsidRPr="002F7AED">
        <w:rPr>
          <w:rFonts w:hint="cs"/>
          <w:sz w:val="28"/>
          <w:szCs w:val="28"/>
          <w:rtl/>
        </w:rPr>
        <w:t xml:space="preserve">توبه بخشی است از فضل عظیم الهی و دری است از رحمت خداوند متعال که بر روی بنده گشوده شده است.خوشبخت کسی است که از این فرصت استفاده کند و قدر این نعمت بزرگ را بشناسد و دیگران را هم به </w:t>
      </w:r>
      <w:r w:rsidR="00F029DF" w:rsidRPr="002F7AED">
        <w:rPr>
          <w:rFonts w:hint="cs"/>
          <w:sz w:val="28"/>
          <w:szCs w:val="28"/>
          <w:rtl/>
        </w:rPr>
        <w:t>این امر دعوت کند و بدبخت کسی است که عمر او بگذرد اما این موهبت الهی را نادیده بگیرد و در روز محشر در وقت عذر خواهی حسرت بخورد که می</w:t>
      </w:r>
      <w:r w:rsidR="00611A68" w:rsidRPr="002F7AED">
        <w:rPr>
          <w:rFonts w:hint="cs"/>
          <w:sz w:val="28"/>
          <w:szCs w:val="28"/>
          <w:rtl/>
        </w:rPr>
        <w:t xml:space="preserve"> </w:t>
      </w:r>
      <w:r w:rsidR="00F029DF" w:rsidRPr="002F7AED">
        <w:rPr>
          <w:rFonts w:hint="cs"/>
          <w:sz w:val="28"/>
          <w:szCs w:val="28"/>
          <w:rtl/>
        </w:rPr>
        <w:t>توانست با توبه کردن گناهش را جبران کند اما توبه نکرد. توبه مانند دارویی است که نفس انسان را از آلودگی پاک میکند و حقیقت توبه پشیمانی از گناه است. همانطور که پیامبر اکرم (ص) می فرمایند: توبه پشیمانی از گناه است و همچنین امام صادق (ع) می فرمایند: اگر انسان گنه کار از گناه خود پشیمان شود خداوند او را می آمرزد قبل از این که او توبه کند.</w:t>
      </w:r>
    </w:p>
    <w:p w:rsidR="00F029DF" w:rsidRPr="002F7AED" w:rsidRDefault="00F029DF" w:rsidP="00F029DF">
      <w:pPr>
        <w:spacing w:before="240"/>
        <w:rPr>
          <w:sz w:val="28"/>
          <w:szCs w:val="28"/>
          <w:rtl/>
        </w:rPr>
      </w:pPr>
      <w:r w:rsidRPr="002F7AED">
        <w:rPr>
          <w:rFonts w:hint="cs"/>
          <w:sz w:val="28"/>
          <w:szCs w:val="28"/>
          <w:rtl/>
        </w:rPr>
        <w:t xml:space="preserve">توبه واجب فوری به حساب می آید و نباید توبه کردن را به تاخیر انداخت </w:t>
      </w:r>
      <w:r w:rsidR="00686277" w:rsidRPr="002F7AED">
        <w:rPr>
          <w:rFonts w:hint="cs"/>
          <w:sz w:val="28"/>
          <w:szCs w:val="28"/>
          <w:rtl/>
        </w:rPr>
        <w:t>زیرا وقتی صفحه ی دل پر از آلودگی شود پاک کردن آن دشوار تر است وممکن است انسان فرصت توبه کردن را از دست بدهد یا به واسطه ی</w:t>
      </w:r>
      <w:r w:rsidR="00611A68" w:rsidRPr="002F7AED">
        <w:rPr>
          <w:rFonts w:hint="cs"/>
          <w:sz w:val="28"/>
          <w:szCs w:val="28"/>
          <w:rtl/>
        </w:rPr>
        <w:t xml:space="preserve"> مرگ و یا با حریص شدن نفس اماره </w:t>
      </w:r>
      <w:r w:rsidR="00686277" w:rsidRPr="002F7AED">
        <w:rPr>
          <w:rFonts w:hint="cs"/>
          <w:sz w:val="28"/>
          <w:szCs w:val="28"/>
          <w:rtl/>
        </w:rPr>
        <w:t>او، که باعث می شود عقل و قلب او دیگر پذیرای حق و حقیقت نباشد. گاهی انسان گناه کار از رحمت و مغفرت خداوند ناامید است و فرصت توبه را از خود می گیرد، این که گناه خود را بزر</w:t>
      </w:r>
      <w:r w:rsidR="00611A68" w:rsidRPr="002F7AED">
        <w:rPr>
          <w:rFonts w:hint="cs"/>
          <w:sz w:val="28"/>
          <w:szCs w:val="28"/>
          <w:rtl/>
        </w:rPr>
        <w:t>گ بشماریم و بدانیم که چه کسی را</w:t>
      </w:r>
      <w:r w:rsidR="00686277" w:rsidRPr="002F7AED">
        <w:rPr>
          <w:rFonts w:hint="cs"/>
          <w:sz w:val="28"/>
          <w:szCs w:val="28"/>
          <w:rtl/>
        </w:rPr>
        <w:t xml:space="preserve"> نافرمانی کرده ایم و خلاف رضایش قدم برداشته ایم امر پسندیده ای است اما نباید تصور کنیم که خدا توبه ی ما را نخواهد پذیرفت. خداوند در سوره ی مبارکه ی بقره می فرمایند: وقتی بنده ای از گناه خود توبه می کند خداوند متعال خوشحال می شود مانند خوشحالی شخصی که گمشده اش را پیدا کرده است.</w:t>
      </w:r>
    </w:p>
    <w:p w:rsidR="00A102F6" w:rsidRPr="002F7AED" w:rsidRDefault="00A102F6" w:rsidP="00F029DF">
      <w:pPr>
        <w:spacing w:before="240"/>
        <w:rPr>
          <w:sz w:val="28"/>
          <w:szCs w:val="28"/>
          <w:rtl/>
        </w:rPr>
      </w:pPr>
      <w:r w:rsidRPr="002F7AED">
        <w:rPr>
          <w:rFonts w:hint="cs"/>
          <w:sz w:val="28"/>
          <w:szCs w:val="28"/>
          <w:rtl/>
        </w:rPr>
        <w:t>اگر خداوند نعمت توبه را از ما می گرفت هیچ انسانی رستگار نمی شد و همیشه ناامید باقی می ماند. فطرت انسان ها پاک است و پاکی را طلب می کند و خاوند این راه را برای انسان باز گذاشته و حدی برای آن مشخص نکرده.</w:t>
      </w:r>
    </w:p>
    <w:p w:rsidR="00611A68" w:rsidRPr="002F7AED" w:rsidRDefault="00A102F6" w:rsidP="00F029DF">
      <w:pPr>
        <w:spacing w:before="240"/>
        <w:rPr>
          <w:sz w:val="28"/>
          <w:szCs w:val="28"/>
          <w:rtl/>
        </w:rPr>
      </w:pPr>
      <w:r w:rsidRPr="002F7AED">
        <w:rPr>
          <w:rFonts w:hint="cs"/>
          <w:sz w:val="28"/>
          <w:szCs w:val="28"/>
          <w:rtl/>
        </w:rPr>
        <w:t>هرگاه انسان از گناهانش پشیمان شود و در صدد ترک آن برآید و تصمیم بگیرد که گناهانش را</w:t>
      </w:r>
      <w:r w:rsidR="0031053C">
        <w:rPr>
          <w:rFonts w:hint="cs"/>
          <w:sz w:val="28"/>
          <w:szCs w:val="28"/>
          <w:rtl/>
        </w:rPr>
        <w:t xml:space="preserve"> جبران کند خداوند او را می بخشد،</w:t>
      </w:r>
      <w:r w:rsidRPr="002F7AED">
        <w:rPr>
          <w:rFonts w:hint="cs"/>
          <w:sz w:val="28"/>
          <w:szCs w:val="28"/>
          <w:rtl/>
        </w:rPr>
        <w:t xml:space="preserve">هرچقدر هم توبه ی خود را بشکند </w:t>
      </w:r>
      <w:r w:rsidR="00611A68" w:rsidRPr="002F7AED">
        <w:rPr>
          <w:rFonts w:hint="cs"/>
          <w:sz w:val="28"/>
          <w:szCs w:val="28"/>
          <w:rtl/>
        </w:rPr>
        <w:t>اما نباید از رحمت الهی مایوس شود همانطور که شاعر می گوید</w:t>
      </w:r>
    </w:p>
    <w:p w:rsidR="00611A68" w:rsidRPr="002F7AED" w:rsidRDefault="00611A68" w:rsidP="00F029DF">
      <w:pPr>
        <w:spacing w:before="240"/>
        <w:rPr>
          <w:sz w:val="28"/>
          <w:szCs w:val="28"/>
          <w:rtl/>
        </w:rPr>
      </w:pPr>
      <w:r w:rsidRPr="002F7AED">
        <w:rPr>
          <w:rFonts w:hint="cs"/>
          <w:sz w:val="28"/>
          <w:szCs w:val="28"/>
          <w:rtl/>
        </w:rPr>
        <w:t>این  درگه ما درگه نومیدی نیست صد بار اگر توبه شکستی بازآ</w:t>
      </w:r>
    </w:p>
    <w:p w:rsidR="00611A68" w:rsidRPr="002F7AED" w:rsidRDefault="00611A68" w:rsidP="00F029DF">
      <w:pPr>
        <w:spacing w:before="240"/>
        <w:rPr>
          <w:sz w:val="28"/>
          <w:szCs w:val="28"/>
          <w:rtl/>
        </w:rPr>
      </w:pPr>
      <w:r w:rsidRPr="002F7AED">
        <w:rPr>
          <w:rFonts w:hint="cs"/>
          <w:sz w:val="28"/>
          <w:szCs w:val="28"/>
          <w:rtl/>
        </w:rPr>
        <w:t>و جالب تر این که توبه سیئات را به حسنه تبدیل می کند.</w:t>
      </w:r>
    </w:p>
    <w:p w:rsidR="00A102F6" w:rsidRPr="002F7AED" w:rsidRDefault="00611A68" w:rsidP="00F029DF">
      <w:pPr>
        <w:spacing w:before="240"/>
        <w:rPr>
          <w:sz w:val="32"/>
          <w:szCs w:val="32"/>
        </w:rPr>
      </w:pPr>
      <w:r w:rsidRPr="002F7AED">
        <w:rPr>
          <w:rFonts w:hint="cs"/>
          <w:sz w:val="28"/>
          <w:szCs w:val="28"/>
          <w:rtl/>
        </w:rPr>
        <w:t xml:space="preserve">با این حال آیا رئوف تر از خداوند به بندگانش می شناسیم؟ </w:t>
      </w:r>
    </w:p>
    <w:sectPr w:rsidR="00A102F6" w:rsidRPr="002F7AED" w:rsidSect="00E40D1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CA0828"/>
    <w:rsid w:val="0026070E"/>
    <w:rsid w:val="002F7AED"/>
    <w:rsid w:val="0031053C"/>
    <w:rsid w:val="00611A68"/>
    <w:rsid w:val="00686277"/>
    <w:rsid w:val="00A102F6"/>
    <w:rsid w:val="00B401F9"/>
    <w:rsid w:val="00CA0828"/>
    <w:rsid w:val="00E40D18"/>
    <w:rsid w:val="00F0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1F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Click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Click</dc:creator>
  <cp:lastModifiedBy>Click</cp:lastModifiedBy>
  <cp:revision>2</cp:revision>
  <dcterms:created xsi:type="dcterms:W3CDTF">2016-03-08T21:50:00Z</dcterms:created>
  <dcterms:modified xsi:type="dcterms:W3CDTF">2016-03-11T14:53:00Z</dcterms:modified>
</cp:coreProperties>
</file>